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6"/>
          <w:szCs w:val="26"/>
          <w:rtl w:val="0"/>
        </w:rPr>
        <w:t xml:space="preserve">Sinteza Plansei de Arhitectura A Tinutei în Grad de Calfa </w:t>
        <w:br w:type="textWrapping"/>
        <w:t xml:space="preserve">nr. 17 din 02 iunie 6025 A∴L∴</w:t>
      </w:r>
    </w:p>
    <w:p w:rsidR="00000000" w:rsidDel="00000000" w:rsidP="00000000" w:rsidRDefault="00000000" w:rsidRPr="00000000" w14:paraId="00000002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Lucrările Atelierului au fost conduse de următorii demnitari și ofițeri: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Maestru Venerabil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R∴Fr∴ Dan Iancau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Prim Supraveghetor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Fabian Gurau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Al Doilea Supraveghetor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Alexandru Curutiu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Secretar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Adrian Urdar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Orator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R∴Fr∴ Dan Miu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Trezorier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R∴Fr∴ Marius Cristea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Ospitalier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Radu Cozac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Maestru de Ceremonii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Florin Saftoiu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Expert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Liviu Ionescu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Acoperitor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Marco Elia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rtl w:val="0"/>
        </w:rPr>
        <w:t xml:space="preserve">Pe Coloane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au fost prezenți: Fr∴ Adrian Movileanu, Fr∴ George Pascu, Fr∴ Remus Vilcu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Citirea și adoptarea sau respingerea Plansei de Arhitectura din </w:t>
      </w:r>
      <w:r w:rsidDel="00000000" w:rsidR="00000000" w:rsidRPr="00000000">
        <w:rPr>
          <w:b w:val="1"/>
          <w:sz w:val="26"/>
          <w:szCs w:val="26"/>
          <w:rtl w:val="0"/>
        </w:rPr>
        <w:t xml:space="preserve">Tinuta</w:t>
      </w:r>
      <w:r w:rsidDel="00000000" w:rsidR="00000000" w:rsidRPr="00000000">
        <w:rPr>
          <w:b w:val="1"/>
          <w:sz w:val="26"/>
          <w:szCs w:val="26"/>
          <w:rtl w:val="0"/>
        </w:rPr>
        <w:t xml:space="preserve"> anterioara în Grad de Ucenic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  <w:t xml:space="preserve">Fr∴ Secretar a dat citire Planșei de Arhitectură din Ținuta anterioară, din data de 19 mai 6025 A∴L∴. Aceasta a fost aprobată în unanimitate.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6"/>
          <w:szCs w:val="26"/>
          <w:rtl w:val="0"/>
        </w:rPr>
        <w:t xml:space="preserve">M∴V∴ R∴F∴ Dan Iancau a prezentat ordinea de zi: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Informari M∴L∴N∴R∴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Ridicarea lucrărilor în Grad de Maestru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Rule="auto"/>
        <w:rPr>
          <w:b w:val="1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Lucrările s-au desfășurat conform ordinii de zi propuse: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6"/>
          <w:szCs w:val="26"/>
          <w:rtl w:val="0"/>
        </w:rPr>
        <w:t xml:space="preserve">1/ Informari M∴L∴N∴R∴</w:t>
      </w:r>
    </w:p>
    <w:p w:rsidR="00000000" w:rsidDel="00000000" w:rsidP="00000000" w:rsidRDefault="00000000" w:rsidRPr="00000000" w14:paraId="00000016">
      <w:pPr>
        <w:spacing w:after="200" w:lineRule="auto"/>
        <w:ind w:left="0" w:firstLine="0"/>
        <w:rPr/>
      </w:pPr>
      <w:r w:rsidDel="00000000" w:rsidR="00000000" w:rsidRPr="00000000">
        <w:rPr>
          <w:rtl w:val="0"/>
        </w:rPr>
        <w:t xml:space="preserve">Fr∴ Secretar comunică faptul ca pentru ținuta în Grad de Calfa nu exista comunicări de la M∴L∴N∴R∴</w:t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M∴V∴ ridica lucrările în Grad de Maestru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M∴V∴ coboară lucrările în Gradul de Calfa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M∴V∴ </w:t>
      </w:r>
      <w:r w:rsidDel="00000000" w:rsidR="00000000" w:rsidRPr="00000000">
        <w:rPr>
          <w:rtl w:val="0"/>
        </w:rPr>
        <w:t xml:space="preserve">inchide</w:t>
      </w:r>
      <w:r w:rsidDel="00000000" w:rsidR="00000000" w:rsidRPr="00000000">
        <w:rPr>
          <w:rtl w:val="0"/>
        </w:rPr>
        <w:t xml:space="preserve"> lucrările în Grad de Calfa exact la miezul nopții.</w:t>
      </w:r>
    </w:p>
    <w:p w:rsidR="00000000" w:rsidDel="00000000" w:rsidP="00000000" w:rsidRDefault="00000000" w:rsidRPr="00000000" w14:paraId="0000001C">
      <w:pPr>
        <w:spacing w:after="2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MAESTRU VENERABIL</w:t>
            </w:r>
          </w:p>
          <w:p w:rsidR="00000000" w:rsidDel="00000000" w:rsidP="00000000" w:rsidRDefault="00000000" w:rsidRPr="00000000" w14:paraId="0000001F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R∴Fr∴ Dan Iancau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SECRETAR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Fr∴ Adrian Urdar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ORATOR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R∴Fr∴ Dan Miu</w:t>
            </w:r>
          </w:p>
        </w:tc>
      </w:tr>
    </w:tbl>
    <w:p w:rsidR="00000000" w:rsidDel="00000000" w:rsidP="00000000" w:rsidRDefault="00000000" w:rsidRPr="00000000" w14:paraId="00000026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widowControl w:val="0"/>
      <w:spacing w:line="240" w:lineRule="auto"/>
      <w:jc w:val="center"/>
      <w:rPr>
        <w:b w:val="1"/>
        <w:sz w:val="20"/>
        <w:szCs w:val="20"/>
      </w:rPr>
    </w:pPr>
    <w:r w:rsidDel="00000000" w:rsidR="00000000" w:rsidRPr="00000000">
      <w:rPr>
        <w:rFonts w:ascii="Arial Unicode MS" w:cs="Arial Unicode MS" w:eastAsia="Arial Unicode MS" w:hAnsi="Arial Unicode MS"/>
        <w:b w:val="1"/>
        <w:sz w:val="20"/>
        <w:szCs w:val="20"/>
        <w:rtl w:val="0"/>
      </w:rPr>
      <w:t xml:space="preserve">I∴G∴M∴A∴A∴U∴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5454975</wp:posOffset>
          </wp:positionH>
          <wp:positionV relativeFrom="paragraph">
            <wp:posOffset>-180974</wp:posOffset>
          </wp:positionV>
          <wp:extent cx="730575" cy="84864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575" cy="84864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-47624</wp:posOffset>
          </wp:positionH>
          <wp:positionV relativeFrom="paragraph">
            <wp:posOffset>-180974</wp:posOffset>
          </wp:positionV>
          <wp:extent cx="737006" cy="850392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7006" cy="8503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widowControl w:val="0"/>
      <w:spacing w:line="240" w:lineRule="auto"/>
      <w:jc w:val="center"/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MASONERIA UNIVERSALĂ</w:t>
    </w:r>
  </w:p>
  <w:p w:rsidR="00000000" w:rsidDel="00000000" w:rsidP="00000000" w:rsidRDefault="00000000" w:rsidRPr="00000000" w14:paraId="0000002A">
    <w:pPr>
      <w:widowControl w:val="0"/>
      <w:spacing w:line="240" w:lineRule="auto"/>
      <w:jc w:val="center"/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MAREA LOJĂ NAȚIONALĂ DIN ROMÂNIA</w:t>
    </w:r>
  </w:p>
  <w:p w:rsidR="00000000" w:rsidDel="00000000" w:rsidP="00000000" w:rsidRDefault="00000000" w:rsidRPr="00000000" w14:paraId="0000002B">
    <w:pPr>
      <w:widowControl w:val="0"/>
      <w:spacing w:line="240" w:lineRule="auto"/>
      <w:jc w:val="center"/>
      <w:rPr/>
    </w:pPr>
    <w:r w:rsidDel="00000000" w:rsidR="00000000" w:rsidRPr="00000000">
      <w:rPr>
        <w:b w:val="1"/>
        <w:sz w:val="20"/>
        <w:szCs w:val="20"/>
        <w:rtl w:val="0"/>
      </w:rPr>
      <w:t xml:space="preserve">R∴L∴ ROMÂNIA NOASTRĂ NR. 496 OR∴ BUCUREȘTI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widowControl w:val="0"/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widowControl w:val="0"/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widowControl w:val="0"/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·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