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Rule="auto"/>
        <w:jc w:val="center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6"/>
          <w:szCs w:val="26"/>
          <w:rtl w:val="0"/>
        </w:rPr>
        <w:t xml:space="preserve">Sinteza Plansei de Arhitectura A Tinutei în Grad de Maestru </w:t>
        <w:br w:type="textWrapping"/>
        <w:t xml:space="preserve">nr. 13 din 28 aprilie 6025 A∴L∴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Lucrările Atelierului au fost conduse de următorii demnitari și ofițeri:</w:t>
      </w:r>
    </w:p>
    <w:p w:rsidR="00000000" w:rsidDel="00000000" w:rsidP="00000000" w:rsidRDefault="00000000" w:rsidRPr="00000000" w14:paraId="00000003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Maestru Venerabil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: R∴Fr∴ Dan Iancau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Prim Supraveghetor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: Fr∴ Fabian Gurau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Al Doilea Supraveghetor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: Fr∴ Alexandru Curutiu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Secretar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: Fr∴ Adrian Urdar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Orator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: R∴Fr∴ Dan Miu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Trezorier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: R∴Fr∴ Marius Cristea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Ospitalier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Maestru de Ceremonii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: Fr∴ Florin Saftoiu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Expert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: Fr∴ Liviu Ionescu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20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Acoperitor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: Fr∴ Marco Elia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00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Citirea și adoptarea sau respingerea Plansei de Arhitectura din </w:t>
      </w:r>
      <w:r w:rsidDel="00000000" w:rsidR="00000000" w:rsidRPr="00000000">
        <w:rPr>
          <w:b w:val="1"/>
          <w:sz w:val="26"/>
          <w:szCs w:val="26"/>
          <w:rtl w:val="0"/>
        </w:rPr>
        <w:t xml:space="preserve">Tinuta</w:t>
      </w:r>
      <w:r w:rsidDel="00000000" w:rsidR="00000000" w:rsidRPr="00000000">
        <w:rPr>
          <w:b w:val="1"/>
          <w:sz w:val="26"/>
          <w:szCs w:val="26"/>
          <w:rtl w:val="0"/>
        </w:rPr>
        <w:t xml:space="preserve"> anterioara în Grad de Ucenic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  <w:t xml:space="preserve">Fr∴ Secretar a dat citire Planșei de Arhitectură din Ținuta anterioară, din data de 28 aprilie 6025 A∴L∴. Aceasta a fost aprobată în unanimitate.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00" w:lineRule="auto"/>
        <w:rPr>
          <w:sz w:val="26"/>
          <w:szCs w:val="26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6"/>
          <w:szCs w:val="26"/>
          <w:rtl w:val="0"/>
        </w:rPr>
        <w:t xml:space="preserve">M∴V∴ R∴F∴ Dan Iancau a prezentat ordinea de zi: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Vot alegere M∴V∴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Vot alegere Demnitari și Ofițeri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Informari M∴L∴N∴R∴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Diverse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00" w:lineRule="auto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00" w:lineRule="auto"/>
        <w:rPr>
          <w:b w:val="1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Lucrările s-au desfășurat conform ordinii de zi propuse: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00" w:lineRule="auto"/>
        <w:rPr>
          <w:b w:val="1"/>
          <w:sz w:val="26"/>
          <w:szCs w:val="26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6"/>
          <w:szCs w:val="26"/>
          <w:rtl w:val="0"/>
        </w:rPr>
        <w:t xml:space="preserve">1/ Vot alegeri M∴V∴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M∴V∴ a supus votului candidatura Fr∴ Alexandru Curutiu privind reprezentarea Respectabilei Loji în Demnitatea de M∴V∴.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Acesta a fost ales in unanimitate.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00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2/ Vot alegeri Demnitari si Ofiteri</w:t>
      </w:r>
    </w:p>
    <w:p w:rsidR="00000000" w:rsidDel="00000000" w:rsidP="00000000" w:rsidRDefault="00000000" w:rsidRPr="00000000" w14:paraId="0000001A">
      <w:pPr>
        <w:spacing w:after="200" w:lineRule="auto"/>
        <w:rPr/>
      </w:pPr>
      <w:r w:rsidDel="00000000" w:rsidR="00000000" w:rsidRPr="00000000">
        <w:rPr>
          <w:rtl w:val="0"/>
        </w:rPr>
        <w:t xml:space="preserve">Urmatorii Frati au fost alesi si numiti in demnitatile si functiile Lojii: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Prim Supraveghetor: Fr∴ Adrian Urdar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after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Secund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Supraveghetor: Fr∴ Liviu Ionescu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afterAutospacing="0" w:lineRule="auto"/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Expert: Fr∴ Fabian Gurau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afterAutospacing="0" w:lineRule="auto"/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Maestru de Ceremonii: Fr∴ Florin Saftoiu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Secretar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: Fr∴ Sorin Savin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lineRule="auto"/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Orator: R∴Fr∴ Dan Iancau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lineRule="auto"/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Trezorier: R∴Fr∴ Dan Miu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afterAutospacing="0" w:lineRule="auto"/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Ospitalier: D∴R∴Fr∴ Ioan Lanciu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20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Acoperitor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: Fr∴ Marco Elia</w:t>
      </w:r>
    </w:p>
    <w:p w:rsidR="00000000" w:rsidDel="00000000" w:rsidP="00000000" w:rsidRDefault="00000000" w:rsidRPr="00000000" w14:paraId="00000024">
      <w:pPr>
        <w:spacing w:after="20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6"/>
          <w:szCs w:val="26"/>
          <w:rtl w:val="0"/>
        </w:rPr>
        <w:t xml:space="preserve">3/ Informari M∴L∴N∴R∴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00" w:lineRule="auto"/>
        <w:rPr/>
      </w:pPr>
      <w:r w:rsidDel="00000000" w:rsidR="00000000" w:rsidRPr="00000000">
        <w:rPr>
          <w:rtl w:val="0"/>
        </w:rPr>
        <w:t xml:space="preserve">Fr∴ Secretar comunică faptul ca nu exista comunicări de la M∴L∴N∴R∴</w:t>
      </w:r>
    </w:p>
    <w:p w:rsidR="00000000" w:rsidDel="00000000" w:rsidP="00000000" w:rsidRDefault="00000000" w:rsidRPr="00000000" w14:paraId="00000026">
      <w:pPr>
        <w:spacing w:after="200" w:lineRule="auto"/>
        <w:rPr/>
      </w:pPr>
      <w:r w:rsidDel="00000000" w:rsidR="00000000" w:rsidRPr="00000000">
        <w:rPr>
          <w:b w:val="1"/>
          <w:sz w:val="26"/>
          <w:szCs w:val="26"/>
          <w:rtl w:val="0"/>
        </w:rPr>
        <w:t xml:space="preserve">4/ Diverse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0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R∴F∴ Marius il felicita pe M∴V∴ ales, </w:t>
      </w:r>
      <w:r w:rsidDel="00000000" w:rsidR="00000000" w:rsidRPr="00000000">
        <w:rPr>
          <w:rtl w:val="0"/>
        </w:rPr>
        <w:t xml:space="preserve">urându-i</w:t>
      </w:r>
      <w:r w:rsidDel="00000000" w:rsidR="00000000" w:rsidRPr="00000000">
        <w:rPr>
          <w:rtl w:val="0"/>
        </w:rPr>
        <w:t xml:space="preserve"> un an în care sa ducă atelierul mult mai departe decât s-a reușit până acum. Astăzi este o zi de sărbătoare, avem doi frați inițiați, avem un frate ales pe scaunul lui Solomon. Lucrurile vin în viața și pe nepregătite, dar asta este frumusețea.</w:t>
      </w:r>
    </w:p>
    <w:p w:rsidR="00000000" w:rsidDel="00000000" w:rsidP="00000000" w:rsidRDefault="00000000" w:rsidRPr="00000000" w14:paraId="00000028">
      <w:pPr>
        <w:spacing w:after="20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Fr∴ Florin ia cuvântul pentru a-l felicita pe M∴V∴ ales.</w:t>
      </w:r>
    </w:p>
    <w:p w:rsidR="00000000" w:rsidDel="00000000" w:rsidP="00000000" w:rsidRDefault="00000000" w:rsidRPr="00000000" w14:paraId="00000029">
      <w:pPr>
        <w:spacing w:after="20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Fr∴ Liviu Ionescu ia cuvântul pentru a-l felicita pe Fr∴ Alexandru Curutiu.</w:t>
      </w:r>
    </w:p>
    <w:p w:rsidR="00000000" w:rsidDel="00000000" w:rsidP="00000000" w:rsidRDefault="00000000" w:rsidRPr="00000000" w14:paraId="0000002A">
      <w:pPr>
        <w:spacing w:after="20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R∴Fr∴ Orator l-a felicitat pe M∴V∴ pentru anul acesta. L-a felicitat pe M∴V∴ ales, </w:t>
      </w:r>
      <w:r w:rsidDel="00000000" w:rsidR="00000000" w:rsidRPr="00000000">
        <w:rPr>
          <w:rtl w:val="0"/>
        </w:rPr>
        <w:t xml:space="preserve">asigurându-l</w:t>
      </w:r>
      <w:r w:rsidDel="00000000" w:rsidR="00000000" w:rsidRPr="00000000">
        <w:rPr>
          <w:rtl w:val="0"/>
        </w:rPr>
        <w:t xml:space="preserve"> de suportul necondiționat. </w:t>
      </w:r>
    </w:p>
    <w:p w:rsidR="00000000" w:rsidDel="00000000" w:rsidP="00000000" w:rsidRDefault="00000000" w:rsidRPr="00000000" w14:paraId="0000002B">
      <w:pPr>
        <w:spacing w:after="20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M∴V∴ l-a felicitat pe Fr∴ Alex pentru alegerea ca viitor M∴V∴</w:t>
      </w:r>
    </w:p>
    <w:p w:rsidR="00000000" w:rsidDel="00000000" w:rsidP="00000000" w:rsidRDefault="00000000" w:rsidRPr="00000000" w14:paraId="0000002C">
      <w:pPr>
        <w:spacing w:after="200" w:lineRule="auto"/>
        <w:ind w:left="0" w:firstLine="0"/>
        <w:rPr/>
      </w:pPr>
      <w:r w:rsidDel="00000000" w:rsidR="00000000" w:rsidRPr="00000000">
        <w:rPr>
          <w:rtl w:val="0"/>
        </w:rPr>
        <w:t xml:space="preserve">M∴V∴ a închis lucrările Camerei de Mijloc</w:t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after="20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after="20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MAESTRU VENERABIL</w:t>
            </w:r>
          </w:p>
          <w:p w:rsidR="00000000" w:rsidDel="00000000" w:rsidP="00000000" w:rsidRDefault="00000000" w:rsidRPr="00000000" w14:paraId="0000002F">
            <w:pPr>
              <w:widowControl w:val="0"/>
              <w:spacing w:after="20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rtl w:val="0"/>
              </w:rPr>
              <w:t xml:space="preserve">R∴Fr∴ Dan Iancau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after="20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after="20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SECRETAR</w:t>
            </w:r>
          </w:p>
          <w:p w:rsidR="00000000" w:rsidDel="00000000" w:rsidP="00000000" w:rsidRDefault="00000000" w:rsidRPr="00000000" w14:paraId="00000032">
            <w:pPr>
              <w:widowControl w:val="0"/>
              <w:spacing w:after="20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rtl w:val="0"/>
              </w:rPr>
              <w:t xml:space="preserve">Fr∴ Adrian Urdar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after="20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after="20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ORATOR</w:t>
            </w:r>
          </w:p>
          <w:p w:rsidR="00000000" w:rsidDel="00000000" w:rsidP="00000000" w:rsidRDefault="00000000" w:rsidRPr="00000000" w14:paraId="00000035">
            <w:pPr>
              <w:widowControl w:val="0"/>
              <w:spacing w:after="20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rtl w:val="0"/>
              </w:rPr>
              <w:t xml:space="preserve">R∴Fr∴ Dan Miu</w:t>
            </w:r>
          </w:p>
        </w:tc>
      </w:tr>
    </w:tbl>
    <w:p w:rsidR="00000000" w:rsidDel="00000000" w:rsidP="00000000" w:rsidRDefault="00000000" w:rsidRPr="00000000" w14:paraId="00000036">
      <w:pPr>
        <w:spacing w:after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widowControl w:val="0"/>
      <w:spacing w:line="240" w:lineRule="auto"/>
      <w:jc w:val="center"/>
      <w:rPr>
        <w:b w:val="1"/>
        <w:sz w:val="20"/>
        <w:szCs w:val="20"/>
      </w:rPr>
    </w:pPr>
    <w:r w:rsidDel="00000000" w:rsidR="00000000" w:rsidRPr="00000000">
      <w:rPr>
        <w:rFonts w:ascii="Arial Unicode MS" w:cs="Arial Unicode MS" w:eastAsia="Arial Unicode MS" w:hAnsi="Arial Unicode MS"/>
        <w:b w:val="1"/>
        <w:sz w:val="20"/>
        <w:szCs w:val="20"/>
        <w:rtl w:val="0"/>
      </w:rPr>
      <w:t xml:space="preserve">I∴G∴M∴A∴A∴U∴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5454975</wp:posOffset>
          </wp:positionH>
          <wp:positionV relativeFrom="paragraph">
            <wp:posOffset>-180974</wp:posOffset>
          </wp:positionV>
          <wp:extent cx="730575" cy="848648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0575" cy="84864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-47624</wp:posOffset>
          </wp:positionH>
          <wp:positionV relativeFrom="paragraph">
            <wp:posOffset>-180974</wp:posOffset>
          </wp:positionV>
          <wp:extent cx="737006" cy="850392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7006" cy="850392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9">
    <w:pPr>
      <w:widowControl w:val="0"/>
      <w:spacing w:line="240" w:lineRule="auto"/>
      <w:jc w:val="center"/>
      <w:rPr>
        <w:b w:val="1"/>
        <w:sz w:val="20"/>
        <w:szCs w:val="20"/>
      </w:rPr>
    </w:pPr>
    <w:r w:rsidDel="00000000" w:rsidR="00000000" w:rsidRPr="00000000">
      <w:rPr>
        <w:b w:val="1"/>
        <w:sz w:val="20"/>
        <w:szCs w:val="20"/>
        <w:rtl w:val="0"/>
      </w:rPr>
      <w:t xml:space="preserve">MASONERIA UNIVERSALĂ</w:t>
    </w:r>
  </w:p>
  <w:p w:rsidR="00000000" w:rsidDel="00000000" w:rsidP="00000000" w:rsidRDefault="00000000" w:rsidRPr="00000000" w14:paraId="0000003A">
    <w:pPr>
      <w:widowControl w:val="0"/>
      <w:spacing w:line="240" w:lineRule="auto"/>
      <w:jc w:val="center"/>
      <w:rPr>
        <w:b w:val="1"/>
        <w:sz w:val="20"/>
        <w:szCs w:val="20"/>
      </w:rPr>
    </w:pPr>
    <w:r w:rsidDel="00000000" w:rsidR="00000000" w:rsidRPr="00000000">
      <w:rPr>
        <w:b w:val="1"/>
        <w:sz w:val="20"/>
        <w:szCs w:val="20"/>
        <w:rtl w:val="0"/>
      </w:rPr>
      <w:t xml:space="preserve">MAREA LOJĂ NAȚIONALĂ DIN ROMÂNIA</w:t>
    </w:r>
  </w:p>
  <w:p w:rsidR="00000000" w:rsidDel="00000000" w:rsidP="00000000" w:rsidRDefault="00000000" w:rsidRPr="00000000" w14:paraId="0000003B">
    <w:pPr>
      <w:widowControl w:val="0"/>
      <w:spacing w:line="240" w:lineRule="auto"/>
      <w:jc w:val="center"/>
      <w:rPr/>
    </w:pPr>
    <w:r w:rsidDel="00000000" w:rsidR="00000000" w:rsidRPr="00000000">
      <w:rPr>
        <w:b w:val="1"/>
        <w:sz w:val="20"/>
        <w:szCs w:val="20"/>
        <w:rtl w:val="0"/>
      </w:rPr>
      <w:t xml:space="preserve">R∴L∴ ROMÂNIA NOASTRĂ NR. 496 OR∴ BUCUREȘTI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widowControl w:val="0"/>
      <w:spacing w:line="240" w:lineRule="auto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widowControl w:val="0"/>
      <w:spacing w:line="240" w:lineRule="auto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widowControl w:val="0"/>
      <w:spacing w:line="240" w:lineRule="auto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·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